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EA5B3" w14:textId="379E4F04" w:rsidR="00082368" w:rsidRDefault="00000000">
      <w:pPr>
        <w:pStyle w:val="Header"/>
        <w:tabs>
          <w:tab w:val="clear" w:pos="9072"/>
          <w:tab w:val="right" w:pos="9046"/>
        </w:tabs>
        <w:rPr>
          <w:rStyle w:val="None"/>
          <w:rFonts w:ascii="Arial" w:eastAsia="Arial" w:hAnsi="Arial" w:cs="Arial"/>
        </w:rPr>
      </w:pPr>
      <w:r>
        <w:rPr>
          <w:noProof/>
        </w:rPr>
        <w:drawing>
          <wp:anchor distT="0" distB="0" distL="0" distR="0" simplePos="0" relativeHeight="251659264" behindDoc="0" locked="0" layoutInCell="1" allowOverlap="1" wp14:anchorId="712DD460" wp14:editId="0639686E">
            <wp:simplePos x="0" y="0"/>
            <wp:positionH relativeFrom="margin">
              <wp:posOffset>4077334</wp:posOffset>
            </wp:positionH>
            <wp:positionV relativeFrom="page">
              <wp:posOffset>312420</wp:posOffset>
            </wp:positionV>
            <wp:extent cx="1663115" cy="941436"/>
            <wp:effectExtent l="0" t="0" r="0" b="0"/>
            <wp:wrapSquare wrapText="bothSides" distT="0" distB="0" distL="0" distR="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6"/>
                    <a:stretch>
                      <a:fillRect/>
                    </a:stretch>
                  </pic:blipFill>
                  <pic:spPr>
                    <a:xfrm>
                      <a:off x="0" y="0"/>
                      <a:ext cx="1663115" cy="941436"/>
                    </a:xfrm>
                    <a:prstGeom prst="rect">
                      <a:avLst/>
                    </a:prstGeom>
                    <a:ln w="12700" cap="flat">
                      <a:noFill/>
                      <a:miter lim="400000"/>
                    </a:ln>
                    <a:effectLst/>
                  </pic:spPr>
                </pic:pic>
              </a:graphicData>
            </a:graphic>
          </wp:anchor>
        </w:drawing>
      </w:r>
    </w:p>
    <w:p w14:paraId="34979A45" w14:textId="77777777" w:rsidR="00082368" w:rsidRDefault="00000000">
      <w:pPr>
        <w:pStyle w:val="Header"/>
        <w:tabs>
          <w:tab w:val="clear" w:pos="9072"/>
          <w:tab w:val="right" w:pos="9046"/>
        </w:tabs>
        <w:rPr>
          <w:rStyle w:val="None"/>
          <w:rFonts w:ascii="Arial" w:eastAsia="Arial" w:hAnsi="Arial" w:cs="Arial"/>
          <w:sz w:val="28"/>
          <w:szCs w:val="28"/>
        </w:rPr>
      </w:pPr>
      <w:r>
        <w:rPr>
          <w:rStyle w:val="None"/>
          <w:rFonts w:ascii="Arial" w:hAnsi="Arial"/>
          <w:color w:val="535353"/>
          <w:sz w:val="28"/>
          <w:szCs w:val="28"/>
          <w:u w:color="535353"/>
        </w:rPr>
        <w:t>Bası</w:t>
      </w:r>
      <w:r>
        <w:rPr>
          <w:rStyle w:val="None"/>
          <w:rFonts w:ascii="Arial" w:hAnsi="Arial"/>
          <w:color w:val="535353"/>
          <w:sz w:val="28"/>
          <w:szCs w:val="28"/>
          <w:u w:color="535353"/>
          <w:lang w:val="de-DE"/>
        </w:rPr>
        <w:t>n B</w:t>
      </w:r>
      <w:r>
        <w:rPr>
          <w:rStyle w:val="None"/>
          <w:rFonts w:ascii="Arial" w:hAnsi="Arial"/>
          <w:color w:val="535353"/>
          <w:sz w:val="28"/>
          <w:szCs w:val="28"/>
          <w:u w:color="535353"/>
        </w:rPr>
        <w:t>ülteni</w:t>
      </w:r>
      <w:r>
        <w:rPr>
          <w:rStyle w:val="None"/>
          <w:rFonts w:ascii="Arial" w:eastAsia="Arial" w:hAnsi="Arial" w:cs="Arial"/>
          <w:noProof/>
          <w:sz w:val="28"/>
          <w:szCs w:val="28"/>
        </w:rPr>
        <mc:AlternateContent>
          <mc:Choice Requires="wps">
            <w:drawing>
              <wp:inline distT="0" distB="0" distL="0" distR="0" wp14:anchorId="6367F9AF" wp14:editId="26E2917B">
                <wp:extent cx="5756784" cy="18452"/>
                <wp:effectExtent l="0" t="0" r="0" b="0"/>
                <wp:docPr id="1073741826" name="officeArt object" descr="Rectangle"/>
                <wp:cNvGraphicFramePr/>
                <a:graphic xmlns:a="http://schemas.openxmlformats.org/drawingml/2006/main">
                  <a:graphicData uri="http://schemas.microsoft.com/office/word/2010/wordprocessingShape">
                    <wps:wsp>
                      <wps:cNvSpPr/>
                      <wps:spPr>
                        <a:xfrm>
                          <a:off x="0" y="0"/>
                          <a:ext cx="5756784" cy="18452"/>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53.3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37062587" w14:textId="77777777" w:rsidR="00082368" w:rsidRDefault="00082368">
      <w:pPr>
        <w:pStyle w:val="Header"/>
        <w:tabs>
          <w:tab w:val="clear" w:pos="9072"/>
          <w:tab w:val="right" w:pos="9046"/>
        </w:tabs>
        <w:rPr>
          <w:rFonts w:ascii="Arial" w:eastAsia="Arial" w:hAnsi="Arial" w:cs="Arial"/>
          <w:sz w:val="28"/>
          <w:szCs w:val="28"/>
        </w:rPr>
      </w:pPr>
    </w:p>
    <w:p w14:paraId="01DA8B6E" w14:textId="77777777" w:rsidR="00082368" w:rsidRDefault="00082368">
      <w:pPr>
        <w:pStyle w:val="Default"/>
        <w:tabs>
          <w:tab w:val="center" w:pos="4536"/>
          <w:tab w:val="right" w:pos="9046"/>
        </w:tabs>
        <w:rPr>
          <w:rFonts w:ascii="Calibri" w:eastAsia="Calibri" w:hAnsi="Calibri" w:cs="Calibri"/>
        </w:rPr>
      </w:pPr>
    </w:p>
    <w:p w14:paraId="3823B734" w14:textId="45CFA8B7" w:rsidR="00082368" w:rsidRDefault="00932D92">
      <w:pPr>
        <w:pStyle w:val="Header"/>
        <w:tabs>
          <w:tab w:val="clear" w:pos="9072"/>
          <w:tab w:val="right" w:pos="9046"/>
        </w:tabs>
        <w:jc w:val="right"/>
        <w:rPr>
          <w:rStyle w:val="None"/>
          <w:rFonts w:ascii="Arial" w:eastAsia="Arial" w:hAnsi="Arial" w:cs="Arial"/>
          <w:sz w:val="24"/>
          <w:szCs w:val="24"/>
        </w:rPr>
      </w:pPr>
      <w:r>
        <w:rPr>
          <w:rStyle w:val="None"/>
          <w:rFonts w:ascii="Arial" w:hAnsi="Arial"/>
          <w:sz w:val="24"/>
          <w:szCs w:val="24"/>
        </w:rPr>
        <w:t>11</w:t>
      </w:r>
      <w:r w:rsidR="003E6644">
        <w:rPr>
          <w:rStyle w:val="None"/>
          <w:rFonts w:ascii="Arial" w:hAnsi="Arial"/>
          <w:sz w:val="24"/>
          <w:szCs w:val="24"/>
        </w:rPr>
        <w:t xml:space="preserve"> Ekim 2022</w:t>
      </w:r>
    </w:p>
    <w:p w14:paraId="4D38213B" w14:textId="77777777" w:rsidR="00082368" w:rsidRDefault="0008236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48"/>
          <w:szCs w:val="48"/>
        </w:rPr>
      </w:pPr>
    </w:p>
    <w:p w14:paraId="7D5FAF05" w14:textId="77777777" w:rsidR="00082368"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42"/>
          <w:szCs w:val="42"/>
        </w:rPr>
      </w:pPr>
      <w:r>
        <w:rPr>
          <w:rFonts w:ascii="Arial" w:hAnsi="Arial"/>
          <w:sz w:val="42"/>
          <w:szCs w:val="42"/>
        </w:rPr>
        <w:t>Villeroy &amp; Boch’tan doğayı evlere taşıyan karolar</w:t>
      </w:r>
    </w:p>
    <w:p w14:paraId="5ACA43CF" w14:textId="77777777" w:rsidR="00082368" w:rsidRDefault="0008236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48"/>
          <w:szCs w:val="48"/>
        </w:rPr>
      </w:pPr>
    </w:p>
    <w:p w14:paraId="1C9832BE" w14:textId="71475D87" w:rsidR="00082368" w:rsidRDefault="00FB2F8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48"/>
          <w:szCs w:val="48"/>
        </w:rPr>
      </w:pPr>
      <w:r>
        <w:rPr>
          <w:noProof/>
        </w:rPr>
        <w:drawing>
          <wp:inline distT="0" distB="0" distL="0" distR="0" wp14:anchorId="59DBEA9E" wp14:editId="7930F038">
            <wp:extent cx="5756910" cy="2780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6910" cy="2780030"/>
                    </a:xfrm>
                    <a:prstGeom prst="rect">
                      <a:avLst/>
                    </a:prstGeom>
                  </pic:spPr>
                </pic:pic>
              </a:graphicData>
            </a:graphic>
          </wp:inline>
        </w:drawing>
      </w:r>
      <w:r w:rsidR="00000000">
        <w:rPr>
          <w:rFonts w:ascii="Arial" w:hAnsi="Arial"/>
          <w:sz w:val="48"/>
          <w:szCs w:val="48"/>
        </w:rPr>
        <w:t xml:space="preserve"> </w:t>
      </w:r>
    </w:p>
    <w:p w14:paraId="15DF74FF" w14:textId="77777777" w:rsidR="00082368" w:rsidRDefault="0008236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48"/>
          <w:szCs w:val="48"/>
        </w:rPr>
      </w:pPr>
    </w:p>
    <w:p w14:paraId="38982989" w14:textId="77777777" w:rsidR="00082368"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r>
        <w:rPr>
          <w:rFonts w:ascii="Arial" w:hAnsi="Arial"/>
          <w:sz w:val="24"/>
          <w:szCs w:val="24"/>
        </w:rPr>
        <w:t xml:space="preserve">Villeroy &amp; Boch’un </w:t>
      </w:r>
      <w:hyperlink r:id="rId8" w:history="1">
        <w:r>
          <w:rPr>
            <w:rStyle w:val="Hyperlink1"/>
            <w:rFonts w:ascii="Arial" w:hAnsi="Arial"/>
            <w:sz w:val="24"/>
            <w:szCs w:val="24"/>
          </w:rPr>
          <w:t>Urban Jungle</w:t>
        </w:r>
      </w:hyperlink>
      <w:r>
        <w:rPr>
          <w:rFonts w:ascii="Arial" w:hAnsi="Arial"/>
          <w:sz w:val="24"/>
          <w:szCs w:val="24"/>
        </w:rPr>
        <w:t xml:space="preserve"> duvar ve yer konsepti, pandemiyle yükselişe geçen doğaya dönüş trendini evlere taşıyor. Beton ve terrazzo dokusuyla modern ve şehirli bir orman temasından ilham alan koleksiyon, şehrin dur durak bilmeyen koşturmacasının ortasında adeta yeşil ve sakin bir vaha yaratıyor. Urban Jungle’ın tasarımı, şehirde en çok kullanılan malzemelerden betonun, zanaatkar elinden çıkmış gibi duran terrazzo ve floral motifli, yeşilin sakinleştirici tonlarında ışıldayan parlak efektli sofistike bir dekorla sentezlenmesinden oluşuyor. </w:t>
      </w:r>
    </w:p>
    <w:p w14:paraId="407E50E0" w14:textId="77777777" w:rsidR="00082368" w:rsidRDefault="0008236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p>
    <w:p w14:paraId="48F16EA0" w14:textId="77777777" w:rsidR="00082368"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hAnsi="Arial"/>
          <w:sz w:val="24"/>
          <w:szCs w:val="24"/>
        </w:rPr>
        <w:t xml:space="preserve">Urban Jungle, bir karo konseptinden beklenmeyecek kadar modern ve çağdaş, minimalist ve duru, aynı zamanda bir o kadar narin ve dingin mekanlar yaratıyor. Mat ve beyaz gri tonlardaki 40x120 cm seramik duvar karoları </w:t>
      </w:r>
      <w:r>
        <w:rPr>
          <w:rFonts w:ascii="Arial" w:hAnsi="Arial"/>
          <w:sz w:val="24"/>
          <w:szCs w:val="24"/>
          <w:lang w:val="it-IT"/>
        </w:rPr>
        <w:t>ile 60x60 cm</w:t>
      </w:r>
      <w:r>
        <w:rPr>
          <w:rFonts w:ascii="Arial" w:hAnsi="Arial"/>
          <w:sz w:val="24"/>
          <w:szCs w:val="24"/>
          <w:rtl/>
        </w:rPr>
        <w:t>’</w:t>
      </w:r>
      <w:r>
        <w:rPr>
          <w:rFonts w:ascii="Arial" w:hAnsi="Arial"/>
          <w:sz w:val="24"/>
          <w:szCs w:val="24"/>
        </w:rPr>
        <w:t>lik porselen duvar ve yer karoları, ışıldayan efektlere sahip dekorlarla tamamlanıyor. A</w:t>
      </w:r>
      <w:r>
        <w:rPr>
          <w:rFonts w:ascii="Arial" w:hAnsi="Arial"/>
          <w:sz w:val="24"/>
          <w:szCs w:val="24"/>
          <w:lang w:val="sv-SE"/>
        </w:rPr>
        <w:t>bart</w:t>
      </w:r>
      <w:r>
        <w:rPr>
          <w:rFonts w:ascii="Arial" w:hAnsi="Arial"/>
          <w:sz w:val="24"/>
          <w:szCs w:val="24"/>
        </w:rPr>
        <w:t>ısız dekorlar, yarattığı mat-parlak etkisiyle mekanlara huzura getiriyor.</w:t>
      </w:r>
    </w:p>
    <w:sectPr w:rsidR="00082368">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58D6F" w14:textId="77777777" w:rsidR="00CA44A8" w:rsidRDefault="00CA44A8">
      <w:r>
        <w:separator/>
      </w:r>
    </w:p>
  </w:endnote>
  <w:endnote w:type="continuationSeparator" w:id="0">
    <w:p w14:paraId="5F970859" w14:textId="77777777" w:rsidR="00CA44A8" w:rsidRDefault="00CA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602B" w14:textId="77777777" w:rsidR="00082368" w:rsidRDefault="00000000">
    <w:pPr>
      <w:pStyle w:val="Body"/>
      <w:tabs>
        <w:tab w:val="center" w:pos="4536"/>
        <w:tab w:val="right" w:pos="9044"/>
      </w:tabs>
      <w:jc w:val="center"/>
      <w:rPr>
        <w:rFonts w:ascii="Arial" w:eastAsia="Arial" w:hAnsi="Arial" w:cs="Arial"/>
        <w:b/>
        <w:bCs/>
        <w:sz w:val="16"/>
        <w:szCs w:val="16"/>
        <w14:textOutline w14:w="12700" w14:cap="flat" w14:cmpd="sng" w14:algn="ctr">
          <w14:noFill/>
          <w14:prstDash w14:val="solid"/>
          <w14:miter w14:lim="400000"/>
        </w14:textOutline>
      </w:rPr>
    </w:pPr>
    <w:r>
      <w:rPr>
        <w:rFonts w:ascii="Arial" w:hAnsi="Arial"/>
        <w:b/>
        <w:bCs/>
        <w:sz w:val="16"/>
        <w:szCs w:val="16"/>
        <w14:textOutline w14:w="12700" w14:cap="flat" w14:cmpd="sng" w14:algn="ctr">
          <w14:noFill/>
          <w14:prstDash w14:val="solid"/>
          <w14:miter w14:lim="400000"/>
        </w14:textOutline>
      </w:rPr>
      <w:t>VitrA İletişim Ekibi</w:t>
    </w:r>
  </w:p>
  <w:p w14:paraId="6A075A10" w14:textId="77777777" w:rsidR="00082368" w:rsidRDefault="00000000">
    <w:pPr>
      <w:pStyle w:val="Body"/>
      <w:tabs>
        <w:tab w:val="center" w:pos="4536"/>
        <w:tab w:val="right" w:pos="9044"/>
      </w:tabs>
      <w:jc w:val="center"/>
      <w:rPr>
        <w:rFonts w:ascii="Arial" w:eastAsia="Arial" w:hAnsi="Arial" w:cs="Arial"/>
        <w:sz w:val="16"/>
        <w:szCs w:val="16"/>
        <w14:textOutline w14:w="12700" w14:cap="flat" w14:cmpd="sng" w14:algn="ctr">
          <w14:noFill/>
          <w14:prstDash w14:val="solid"/>
          <w14:miter w14:lim="400000"/>
        </w14:textOutline>
      </w:rPr>
    </w:pPr>
    <w:r>
      <w:rPr>
        <w:rFonts w:ascii="Arial" w:hAnsi="Arial"/>
        <w:sz w:val="16"/>
        <w:szCs w:val="16"/>
        <w14:textOutline w14:w="12700" w14:cap="flat" w14:cmpd="sng" w14:algn="ctr">
          <w14:noFill/>
          <w14:prstDash w14:val="solid"/>
          <w14:miter w14:lim="400000"/>
        </w14:textOutline>
      </w:rPr>
      <w:t>Büyükdere Cd. Ali Kaya Sk. No:7 Levent 34394 İstanbul</w:t>
    </w:r>
  </w:p>
  <w:p w14:paraId="37170F2D" w14:textId="77777777" w:rsidR="00082368" w:rsidRDefault="00000000">
    <w:pPr>
      <w:pStyle w:val="Body"/>
      <w:tabs>
        <w:tab w:val="center" w:pos="4536"/>
        <w:tab w:val="right" w:pos="9044"/>
      </w:tabs>
      <w:jc w:val="center"/>
    </w:pPr>
    <w:hyperlink r:id="rId1" w:history="1">
      <w:r>
        <w:rPr>
          <w:rStyle w:val="Hyperlink0"/>
          <w:rFonts w:ascii="Arial" w:hAnsi="Arial"/>
          <w:sz w:val="16"/>
          <w:szCs w:val="16"/>
          <w14:textOutline w14:w="12700" w14:cap="flat" w14:cmpd="sng" w14:algn="ctr">
            <w14:noFill/>
            <w14:prstDash w14:val="solid"/>
            <w14:miter w14:lim="400000"/>
          </w14:textOutline>
        </w:rPr>
        <w:t>www.vitra.com.tr/basin-odasi</w:t>
      </w:r>
    </w:hyperlink>
    <w:r>
      <w:rPr>
        <w:rFonts w:ascii="Arial" w:hAnsi="Arial"/>
        <w:sz w:val="16"/>
        <w:szCs w:val="16"/>
        <w14:textOutline w14:w="12700" w14:cap="flat" w14:cmpd="sng" w14:algn="ctr">
          <w14:noFill/>
          <w14:prstDash w14:val="solid"/>
          <w14:miter w14:lim="400000"/>
        </w14:textOutline>
      </w:rPr>
      <w:t xml:space="preserve"> | </w:t>
    </w:r>
    <w:hyperlink r:id="rId2" w:history="1">
      <w:r>
        <w:rPr>
          <w:rStyle w:val="Hyperlink0"/>
          <w:rFonts w:ascii="Arial" w:hAnsi="Arial"/>
          <w:sz w:val="16"/>
          <w:szCs w:val="16"/>
          <w14:textOutline w14:w="12700" w14:cap="flat" w14:cmpd="sng" w14:algn="ctr">
            <w14:noFill/>
            <w14:prstDash w14:val="solid"/>
            <w14:miter w14:lim="400000"/>
          </w14:textOutline>
        </w:rPr>
        <w:t>vitra@eczacibasi.com.tr</w:t>
      </w:r>
    </w:hyperlink>
    <w:r>
      <w:rPr>
        <w:rFonts w:ascii="Arial" w:hAnsi="Arial"/>
        <w:sz w:val="16"/>
        <w:szCs w:val="16"/>
        <w14:textOutline w14:w="12700" w14:cap="flat" w14:cmpd="sng" w14:algn="ctr">
          <w14:noFill/>
          <w14:prstDash w14:val="solid"/>
          <w14:miter w14:lim="400000"/>
        </w14:textOutli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9F292" w14:textId="77777777" w:rsidR="00CA44A8" w:rsidRDefault="00CA44A8">
      <w:r>
        <w:separator/>
      </w:r>
    </w:p>
  </w:footnote>
  <w:footnote w:type="continuationSeparator" w:id="0">
    <w:p w14:paraId="14C563C4" w14:textId="77777777" w:rsidR="00CA44A8" w:rsidRDefault="00CA4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35E50" w14:textId="77777777" w:rsidR="00082368" w:rsidRDefault="0008236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368"/>
    <w:rsid w:val="00082368"/>
    <w:rsid w:val="003E6644"/>
    <w:rsid w:val="00932D92"/>
    <w:rsid w:val="00B963AD"/>
    <w:rsid w:val="00CA44A8"/>
    <w:rsid w:val="00FB2F8D"/>
    <w:rsid w:val="00FF4D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5406C"/>
  <w15:docId w15:val="{B9CCA8FF-EA88-4DCC-848A-9CDF298D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u w:val="single"/>
    </w:rPr>
  </w:style>
  <w:style w:type="paragraph" w:styleId="Header">
    <w:name w:val="header"/>
    <w:pPr>
      <w:tabs>
        <w:tab w:val="center" w:pos="4536"/>
        <w:tab w:val="right" w:pos="9072"/>
      </w:tabs>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Default">
    <w:name w:val="Default"/>
    <w:rPr>
      <w:rFonts w:ascii="Helvetica" w:eastAsia="Helvetica" w:hAnsi="Helvetica" w:cs="Helvetica"/>
      <w:color w:val="000000"/>
      <w:sz w:val="22"/>
      <w:szCs w:val="22"/>
      <w:u w:color="000000"/>
      <w14:textOutline w14:w="0" w14:cap="flat" w14:cmpd="sng" w14:algn="ctr">
        <w14:noFill/>
        <w14:prstDash w14:val="solid"/>
        <w14:bevel/>
      </w14:textOutline>
    </w:rPr>
  </w:style>
  <w:style w:type="character" w:customStyle="1" w:styleId="Hyperlink1">
    <w:name w:val="Hyperlink.1"/>
    <w:basedOn w:val="Hyperlink"/>
    <w:rPr>
      <w:outline w:val="0"/>
      <w:color w:val="0000FF"/>
      <w:u w:val="single" w:color="0000FF"/>
    </w:rPr>
  </w:style>
  <w:style w:type="paragraph" w:styleId="Revision">
    <w:name w:val="Revision"/>
    <w:hidden/>
    <w:uiPriority w:val="99"/>
    <w:semiHidden/>
    <w:rsid w:val="003E664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lleroyboch-tr.com/images/sertifika/5ec52b744cc94.pdf"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vitra@eczacibasi.com.tr" TargetMode="External"/><Relationship Id="rId1" Type="http://schemas.openxmlformats.org/officeDocument/2006/relationships/hyperlink" Target="http://www.vitra.com.tr/basin-odasi"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Elise Safak</cp:lastModifiedBy>
  <cp:revision>5</cp:revision>
  <dcterms:created xsi:type="dcterms:W3CDTF">2022-10-04T11:53:00Z</dcterms:created>
  <dcterms:modified xsi:type="dcterms:W3CDTF">2022-10-11T06:25:00Z</dcterms:modified>
</cp:coreProperties>
</file>